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43CC" w14:textId="77777777" w:rsidR="00EA5E58" w:rsidRDefault="00420138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PREDMET:</w:t>
      </w:r>
    </w:p>
    <w:p w14:paraId="3466C68C" w14:textId="6C657728" w:rsidR="00EA5E58" w:rsidRDefault="00420138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Zaključci sa </w:t>
      </w:r>
      <w:r w:rsidR="001D178A">
        <w:rPr>
          <w:rFonts w:asciiTheme="minorHAnsi" w:hAnsiTheme="minorHAnsi" w:cstheme="minorHAnsi"/>
          <w:b/>
          <w:bCs/>
          <w:u w:val="single"/>
        </w:rPr>
        <w:t>9</w:t>
      </w:r>
      <w:r>
        <w:rPr>
          <w:rFonts w:asciiTheme="minorHAnsi" w:hAnsiTheme="minorHAnsi" w:cstheme="minorHAnsi"/>
          <w:b/>
          <w:bCs/>
          <w:u w:val="single"/>
        </w:rPr>
        <w:t xml:space="preserve">. sjednice UV Zavoda za hitnu medicnu PGŽ održane </w:t>
      </w:r>
      <w:r w:rsidR="009669FC">
        <w:rPr>
          <w:rFonts w:asciiTheme="minorHAnsi" w:hAnsiTheme="minorHAnsi" w:cstheme="minorHAnsi"/>
          <w:b/>
          <w:bCs/>
          <w:u w:val="single"/>
        </w:rPr>
        <w:t>1</w:t>
      </w:r>
      <w:r w:rsidR="001D178A">
        <w:rPr>
          <w:rFonts w:asciiTheme="minorHAnsi" w:hAnsiTheme="minorHAnsi" w:cstheme="minorHAnsi"/>
          <w:b/>
          <w:bCs/>
          <w:u w:val="single"/>
        </w:rPr>
        <w:t>9</w:t>
      </w:r>
      <w:r>
        <w:rPr>
          <w:rFonts w:asciiTheme="minorHAnsi" w:hAnsiTheme="minorHAnsi" w:cstheme="minorHAnsi"/>
          <w:b/>
          <w:bCs/>
          <w:u w:val="single"/>
        </w:rPr>
        <w:t>.</w:t>
      </w:r>
      <w:r w:rsidR="001D178A">
        <w:rPr>
          <w:rFonts w:asciiTheme="minorHAnsi" w:hAnsiTheme="minorHAnsi" w:cstheme="minorHAnsi"/>
          <w:b/>
          <w:bCs/>
          <w:u w:val="single"/>
        </w:rPr>
        <w:t>svibn</w:t>
      </w:r>
      <w:r w:rsidR="009669FC">
        <w:rPr>
          <w:rFonts w:asciiTheme="minorHAnsi" w:hAnsiTheme="minorHAnsi" w:cstheme="minorHAnsi"/>
          <w:b/>
          <w:bCs/>
          <w:u w:val="single"/>
        </w:rPr>
        <w:t>j</w:t>
      </w:r>
      <w:r>
        <w:rPr>
          <w:rFonts w:asciiTheme="minorHAnsi" w:hAnsiTheme="minorHAnsi" w:cstheme="minorHAnsi"/>
          <w:b/>
          <w:bCs/>
          <w:u w:val="single"/>
        </w:rPr>
        <w:t>a 2026. godine</w:t>
      </w:r>
    </w:p>
    <w:p w14:paraId="65DBAFBD" w14:textId="77777777" w:rsidR="00EA5E58" w:rsidRDefault="00EA5E58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7F1DF6B" w14:textId="77777777" w:rsidR="00EA5E58" w:rsidRDefault="00EA5E58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514EC14" w14:textId="77777777" w:rsidR="00EA5E58" w:rsidRDefault="00420138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u w:val="single"/>
        </w:rPr>
        <w:t>AD 1.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3ED1AE3D" w14:textId="368E2681" w:rsidR="009669FC" w:rsidRDefault="001D178A">
      <w:pPr>
        <w:jc w:val="both"/>
        <w:rPr>
          <w:rFonts w:ascii="Calibri" w:hAnsi="Calibri" w:cs="Calibri"/>
        </w:rPr>
      </w:pPr>
      <w:r w:rsidRPr="001D178A">
        <w:rPr>
          <w:rFonts w:ascii="Calibri" w:hAnsi="Calibri" w:cs="Calibri"/>
        </w:rPr>
        <w:t>Daje se suglasnost Ravnateljici za sklapanje Ugovora o zakupu poslovnog prostora sa Domom zdravlja Primorsko-goranske županije</w:t>
      </w:r>
    </w:p>
    <w:p w14:paraId="2DF9934B" w14:textId="77777777" w:rsidR="00EA5E58" w:rsidRDefault="00EA5E58">
      <w:pPr>
        <w:jc w:val="both"/>
        <w:rPr>
          <w:rFonts w:ascii="Calibri" w:hAnsi="Calibri" w:cs="Calibri"/>
        </w:rPr>
      </w:pPr>
    </w:p>
    <w:sectPr w:rsidR="00EA5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65"/>
    <w:rsid w:val="000325E1"/>
    <w:rsid w:val="00050BB5"/>
    <w:rsid w:val="0006418D"/>
    <w:rsid w:val="000D7252"/>
    <w:rsid w:val="00100AAA"/>
    <w:rsid w:val="00102463"/>
    <w:rsid w:val="00120FE5"/>
    <w:rsid w:val="001C10D2"/>
    <w:rsid w:val="001D178A"/>
    <w:rsid w:val="001F1D83"/>
    <w:rsid w:val="001F716F"/>
    <w:rsid w:val="00236F58"/>
    <w:rsid w:val="00245780"/>
    <w:rsid w:val="002507A1"/>
    <w:rsid w:val="00290C43"/>
    <w:rsid w:val="002F16FB"/>
    <w:rsid w:val="002F49FD"/>
    <w:rsid w:val="00306DF0"/>
    <w:rsid w:val="00317B8A"/>
    <w:rsid w:val="00336F64"/>
    <w:rsid w:val="003509F9"/>
    <w:rsid w:val="00395587"/>
    <w:rsid w:val="003B4100"/>
    <w:rsid w:val="003B70E2"/>
    <w:rsid w:val="003F3AB3"/>
    <w:rsid w:val="00420138"/>
    <w:rsid w:val="0044669B"/>
    <w:rsid w:val="00451B86"/>
    <w:rsid w:val="004541B5"/>
    <w:rsid w:val="0046463C"/>
    <w:rsid w:val="00471703"/>
    <w:rsid w:val="0047210D"/>
    <w:rsid w:val="00493DDF"/>
    <w:rsid w:val="00495AC1"/>
    <w:rsid w:val="004E6330"/>
    <w:rsid w:val="00517A80"/>
    <w:rsid w:val="00536A96"/>
    <w:rsid w:val="0055594C"/>
    <w:rsid w:val="00570F4D"/>
    <w:rsid w:val="00572E2C"/>
    <w:rsid w:val="00612165"/>
    <w:rsid w:val="0061608D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7F67EC"/>
    <w:rsid w:val="0080241D"/>
    <w:rsid w:val="00803660"/>
    <w:rsid w:val="00850DD3"/>
    <w:rsid w:val="00887C44"/>
    <w:rsid w:val="008A5C54"/>
    <w:rsid w:val="00952D53"/>
    <w:rsid w:val="009669FC"/>
    <w:rsid w:val="009844A5"/>
    <w:rsid w:val="009A7851"/>
    <w:rsid w:val="009E58CB"/>
    <w:rsid w:val="009E7507"/>
    <w:rsid w:val="00A104CB"/>
    <w:rsid w:val="00A9082D"/>
    <w:rsid w:val="00A9734E"/>
    <w:rsid w:val="00B549D9"/>
    <w:rsid w:val="00BA292D"/>
    <w:rsid w:val="00BA6EAA"/>
    <w:rsid w:val="00C00AAC"/>
    <w:rsid w:val="00C32153"/>
    <w:rsid w:val="00CA50BC"/>
    <w:rsid w:val="00CE438D"/>
    <w:rsid w:val="00CE5C52"/>
    <w:rsid w:val="00D25EB9"/>
    <w:rsid w:val="00D47A01"/>
    <w:rsid w:val="00D87708"/>
    <w:rsid w:val="00DD0836"/>
    <w:rsid w:val="00E27374"/>
    <w:rsid w:val="00E57CAD"/>
    <w:rsid w:val="00EA5E58"/>
    <w:rsid w:val="00EB26AF"/>
    <w:rsid w:val="00EB4757"/>
    <w:rsid w:val="00EF19E6"/>
    <w:rsid w:val="00F20C52"/>
    <w:rsid w:val="00F403AD"/>
    <w:rsid w:val="00F65A45"/>
    <w:rsid w:val="00F75F67"/>
    <w:rsid w:val="00F77BD0"/>
    <w:rsid w:val="00FA4B08"/>
    <w:rsid w:val="00FD7A0F"/>
    <w:rsid w:val="0F606743"/>
    <w:rsid w:val="32A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198E"/>
  <w15:docId w15:val="{9D887E54-1544-4D98-9570-91420178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Kajčić</dc:creator>
  <cp:lastModifiedBy>Senka Kajčić</cp:lastModifiedBy>
  <cp:revision>32</cp:revision>
  <dcterms:created xsi:type="dcterms:W3CDTF">2023-12-29T07:40:00Z</dcterms:created>
  <dcterms:modified xsi:type="dcterms:W3CDTF">2026-06-08T12:56:00Z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B09966111FB84B20B4CCF75B3E5E44E1_12</vt:lpwstr>
  </property>
</Properties>
</file>